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hd w:val="clear" w:color="auto" w:fill="FFFFFF"/>
        <w:adjustRightInd/>
        <w:snapToGrid/>
        <w:spacing w:after="0" w:line="720" w:lineRule="exact"/>
        <w:ind w:firstLine="880" w:firstLineChars="200"/>
        <w:jc w:val="center"/>
        <w:rPr>
          <w:rFonts w:ascii="方正小标宋简体" w:hAnsi="宋体" w:eastAsia="方正小标宋简体" w:cs="宋体"/>
          <w:bCs/>
          <w:sz w:val="44"/>
          <w:szCs w:val="44"/>
        </w:rPr>
      </w:pPr>
      <w:r>
        <w:rPr>
          <w:rFonts w:hint="eastAsia" w:ascii="方正小标宋简体" w:hAnsi="宋体" w:eastAsia="方正小标宋简体" w:cs="宋体"/>
          <w:bCs/>
          <w:sz w:val="44"/>
          <w:szCs w:val="44"/>
        </w:rPr>
        <w:t>威海</w:t>
      </w:r>
      <w:r>
        <w:rPr>
          <w:rFonts w:hint="eastAsia" w:ascii="方正小标宋简体" w:hAnsi="宋体" w:eastAsia="方正小标宋简体" w:cs="宋体"/>
          <w:bCs/>
          <w:sz w:val="44"/>
          <w:szCs w:val="44"/>
          <w:lang w:eastAsia="zh-CN"/>
        </w:rPr>
        <w:t>智慧谷职业中等专业</w:t>
      </w:r>
      <w:r>
        <w:rPr>
          <w:rFonts w:hint="eastAsia" w:ascii="方正小标宋简体" w:hAnsi="宋体" w:eastAsia="方正小标宋简体" w:cs="宋体"/>
          <w:bCs/>
          <w:sz w:val="44"/>
          <w:szCs w:val="44"/>
        </w:rPr>
        <w:t>学校</w:t>
      </w:r>
    </w:p>
    <w:p>
      <w:pPr>
        <w:shd w:val="clear" w:color="auto" w:fill="FFFFFF"/>
        <w:adjustRightInd/>
        <w:snapToGrid/>
        <w:spacing w:after="0" w:line="720" w:lineRule="exact"/>
        <w:ind w:firstLine="880" w:firstLineChars="200"/>
        <w:jc w:val="center"/>
        <w:rPr>
          <w:rFonts w:ascii="方正小标宋简体" w:hAnsi="微软雅黑" w:eastAsia="方正小标宋简体" w:cs="宋体"/>
          <w:sz w:val="44"/>
          <w:szCs w:val="44"/>
        </w:rPr>
      </w:pPr>
      <w:r>
        <w:rPr>
          <w:rFonts w:hint="eastAsia" w:ascii="方正小标宋简体" w:hAnsi="宋体" w:eastAsia="方正小标宋简体" w:cs="宋体"/>
          <w:bCs/>
          <w:sz w:val="44"/>
          <w:szCs w:val="44"/>
        </w:rPr>
        <w:t>消防安全工作组织机构及职责</w:t>
      </w:r>
    </w:p>
    <w:p>
      <w:pPr>
        <w:shd w:val="clear" w:color="auto" w:fill="FFFFFF"/>
        <w:adjustRightInd/>
        <w:snapToGrid/>
        <w:spacing w:after="0" w:line="720" w:lineRule="exact"/>
        <w:ind w:firstLine="643" w:firstLineChars="200"/>
        <w:jc w:val="both"/>
        <w:rPr>
          <w:rFonts w:ascii="仿宋_GB2312" w:hAnsi="微软雅黑" w:eastAsia="仿宋_GB2312" w:cs="宋体"/>
          <w:sz w:val="32"/>
          <w:szCs w:val="32"/>
        </w:rPr>
      </w:pPr>
      <w:r>
        <w:rPr>
          <w:rFonts w:hint="eastAsia" w:ascii="微软雅黑" w:hAnsi="微软雅黑" w:eastAsia="仿宋_GB2312" w:cs="宋体"/>
          <w:b/>
          <w:bCs/>
          <w:sz w:val="32"/>
          <w:szCs w:val="32"/>
        </w:rPr>
        <w:t> </w:t>
      </w:r>
    </w:p>
    <w:p>
      <w:pPr>
        <w:shd w:val="clear" w:color="auto" w:fill="FFFFFF"/>
        <w:adjustRightInd/>
        <w:snapToGrid/>
        <w:spacing w:after="0" w:line="560" w:lineRule="exact"/>
        <w:ind w:firstLine="640" w:firstLineChars="200"/>
        <w:jc w:val="both"/>
        <w:rPr>
          <w:rFonts w:ascii="黑体" w:hAnsi="黑体" w:eastAsia="黑体" w:cs="宋体"/>
          <w:sz w:val="32"/>
          <w:szCs w:val="32"/>
        </w:rPr>
      </w:pPr>
      <w:r>
        <w:rPr>
          <w:rFonts w:hint="eastAsia" w:ascii="黑体" w:hAnsi="黑体" w:eastAsia="黑体" w:cs="宋体"/>
          <w:bCs/>
          <w:sz w:val="32"/>
          <w:szCs w:val="32"/>
        </w:rPr>
        <w:t>一、组织机构</w:t>
      </w:r>
    </w:p>
    <w:p>
      <w:pPr>
        <w:shd w:val="clear" w:color="auto" w:fill="FFFFFF"/>
        <w:adjustRightInd/>
        <w:snapToGrid/>
        <w:spacing w:after="0" w:line="560" w:lineRule="exact"/>
        <w:ind w:firstLine="643" w:firstLineChars="200"/>
        <w:jc w:val="both"/>
        <w:rPr>
          <w:rFonts w:ascii="仿宋_GB2312" w:hAnsi="微软雅黑" w:eastAsia="仿宋_GB2312" w:cs="宋体"/>
          <w:sz w:val="32"/>
          <w:szCs w:val="32"/>
        </w:rPr>
      </w:pPr>
      <w:r>
        <w:rPr>
          <w:rFonts w:hint="eastAsia" w:ascii="仿宋_GB2312" w:hAnsi="微软雅黑" w:eastAsia="仿宋_GB2312" w:cs="宋体"/>
          <w:b/>
          <w:bCs/>
          <w:sz w:val="32"/>
          <w:szCs w:val="32"/>
        </w:rPr>
        <w:t>1.</w:t>
      </w:r>
      <w:r>
        <w:rPr>
          <w:rFonts w:hint="eastAsia" w:ascii="仿宋_GB2312" w:hAnsi="宋体" w:eastAsia="仿宋_GB2312" w:cs="宋体"/>
          <w:b/>
          <w:bCs/>
          <w:sz w:val="32"/>
          <w:szCs w:val="32"/>
        </w:rPr>
        <w:t>防火安全领导小组</w:t>
      </w:r>
    </w:p>
    <w:p>
      <w:pPr>
        <w:shd w:val="clear" w:color="auto" w:fill="FFFFFF"/>
        <w:adjustRightInd/>
        <w:snapToGrid/>
        <w:spacing w:after="0" w:line="560" w:lineRule="exact"/>
        <w:ind w:firstLine="640" w:firstLineChars="200"/>
        <w:jc w:val="both"/>
        <w:rPr>
          <w:rFonts w:hint="eastAsia" w:ascii="仿宋_GB2312" w:hAnsi="微软雅黑" w:eastAsia="仿宋_GB2312" w:cs="宋体"/>
          <w:sz w:val="32"/>
          <w:szCs w:val="32"/>
          <w:lang w:eastAsia="zh-CN"/>
        </w:rPr>
      </w:pPr>
      <w:r>
        <w:rPr>
          <w:rFonts w:hint="eastAsia" w:ascii="仿宋_GB2312" w:hAnsi="宋体" w:eastAsia="仿宋_GB2312" w:cs="宋体"/>
          <w:sz w:val="32"/>
          <w:szCs w:val="32"/>
        </w:rPr>
        <w:t>组</w:t>
      </w:r>
      <w:r>
        <w:rPr>
          <w:rFonts w:hint="eastAsia" w:ascii="微软雅黑" w:hAnsi="微软雅黑" w:eastAsia="仿宋_GB2312" w:cs="宋体"/>
          <w:sz w:val="32"/>
          <w:szCs w:val="32"/>
        </w:rPr>
        <w:t xml:space="preserve">    </w:t>
      </w:r>
      <w:r>
        <w:rPr>
          <w:rFonts w:hint="eastAsia" w:ascii="仿宋_GB2312" w:hAnsi="宋体" w:eastAsia="仿宋_GB2312" w:cs="宋体"/>
          <w:sz w:val="32"/>
          <w:szCs w:val="32"/>
        </w:rPr>
        <w:t>长：</w:t>
      </w:r>
      <w:r>
        <w:rPr>
          <w:rFonts w:hint="eastAsia" w:ascii="仿宋_GB2312" w:hAnsi="宋体" w:eastAsia="仿宋_GB2312" w:cs="宋体"/>
          <w:sz w:val="32"/>
          <w:szCs w:val="32"/>
          <w:lang w:eastAsia="zh-CN"/>
        </w:rPr>
        <w:t>鞠伟</w:t>
      </w:r>
    </w:p>
    <w:p>
      <w:pPr>
        <w:shd w:val="clear" w:color="auto" w:fill="FFFFFF"/>
        <w:adjustRightInd/>
        <w:snapToGrid/>
        <w:spacing w:after="0" w:line="560" w:lineRule="exact"/>
        <w:ind w:firstLine="640" w:firstLineChars="200"/>
        <w:jc w:val="both"/>
        <w:rPr>
          <w:rFonts w:ascii="仿宋_GB2312" w:hAnsi="宋体" w:eastAsia="仿宋_GB2312" w:cs="宋体"/>
          <w:sz w:val="32"/>
          <w:szCs w:val="32"/>
        </w:rPr>
      </w:pPr>
      <w:r>
        <w:rPr>
          <w:rFonts w:hint="eastAsia" w:ascii="仿宋_GB2312" w:hAnsi="宋体" w:eastAsia="仿宋_GB2312" w:cs="宋体"/>
          <w:sz w:val="32"/>
          <w:szCs w:val="32"/>
        </w:rPr>
        <w:t>副组长：</w:t>
      </w:r>
      <w:r>
        <w:rPr>
          <w:rFonts w:hint="eastAsia" w:ascii="仿宋_GB2312" w:hAnsi="宋体" w:eastAsia="仿宋_GB2312" w:cs="宋体"/>
          <w:sz w:val="32"/>
          <w:szCs w:val="32"/>
          <w:lang w:eastAsia="zh-CN"/>
        </w:rPr>
        <w:t>林荣格</w:t>
      </w:r>
      <w:r>
        <w:rPr>
          <w:rFonts w:hint="eastAsia" w:ascii="仿宋_GB2312" w:hAnsi="宋体" w:eastAsia="仿宋_GB2312" w:cs="宋体"/>
          <w:sz w:val="32"/>
          <w:szCs w:val="32"/>
        </w:rPr>
        <w:t xml:space="preserve">  林永飞  王晓琴</w:t>
      </w:r>
    </w:p>
    <w:p>
      <w:pPr>
        <w:shd w:val="clear" w:color="auto" w:fill="FFFFFF"/>
        <w:adjustRightInd/>
        <w:snapToGrid/>
        <w:spacing w:after="0" w:line="560" w:lineRule="exact"/>
        <w:ind w:firstLine="640" w:firstLineChars="200"/>
        <w:jc w:val="both"/>
        <w:rPr>
          <w:rFonts w:ascii="仿宋_GB2312" w:hAnsi="微软雅黑" w:eastAsia="仿宋_GB2312" w:cs="宋体"/>
          <w:sz w:val="32"/>
          <w:szCs w:val="32"/>
        </w:rPr>
      </w:pPr>
      <w:r>
        <w:rPr>
          <w:rFonts w:hint="eastAsia" w:ascii="仿宋_GB2312" w:hAnsi="宋体" w:eastAsia="仿宋_GB2312" w:cs="宋体"/>
          <w:sz w:val="32"/>
          <w:szCs w:val="32"/>
        </w:rPr>
        <w:t>成</w:t>
      </w:r>
      <w:r>
        <w:rPr>
          <w:rFonts w:hint="eastAsia" w:ascii="微软雅黑" w:hAnsi="微软雅黑" w:eastAsia="仿宋_GB2312" w:cs="宋体"/>
          <w:sz w:val="32"/>
          <w:szCs w:val="32"/>
        </w:rPr>
        <w:t>  </w:t>
      </w:r>
      <w:r>
        <w:rPr>
          <w:rFonts w:hint="eastAsia" w:ascii="仿宋_GB2312" w:hAnsi="宋体" w:eastAsia="仿宋_GB2312" w:cs="宋体"/>
          <w:sz w:val="32"/>
          <w:szCs w:val="32"/>
        </w:rPr>
        <w:t>员：</w:t>
      </w:r>
      <w:r>
        <w:rPr>
          <w:rFonts w:hint="eastAsia" w:ascii="仿宋_GB2312" w:hAnsi="宋体" w:eastAsia="仿宋_GB2312" w:cs="宋体"/>
          <w:sz w:val="32"/>
          <w:szCs w:val="32"/>
          <w:lang w:eastAsia="zh-CN"/>
        </w:rPr>
        <w:t>丛榕榕</w:t>
      </w:r>
      <w:r>
        <w:rPr>
          <w:rFonts w:hint="eastAsia" w:ascii="仿宋_GB2312" w:hAnsi="宋体" w:eastAsia="仿宋_GB2312" w:cs="宋体"/>
          <w:sz w:val="32"/>
          <w:szCs w:val="32"/>
        </w:rPr>
        <w:t xml:space="preserve">  郭楠楠  </w:t>
      </w:r>
      <w:r>
        <w:rPr>
          <w:rFonts w:hint="eastAsia" w:ascii="仿宋_GB2312" w:hAnsi="宋体" w:eastAsia="仿宋_GB2312" w:cs="宋体"/>
          <w:sz w:val="32"/>
          <w:szCs w:val="32"/>
          <w:lang w:eastAsia="zh-CN"/>
        </w:rPr>
        <w:t>郑飞</w:t>
      </w:r>
      <w:r>
        <w:rPr>
          <w:rFonts w:hint="eastAsia" w:ascii="仿宋_GB2312" w:hAnsi="宋体" w:eastAsia="仿宋_GB2312" w:cs="宋体"/>
          <w:sz w:val="32"/>
          <w:szCs w:val="32"/>
        </w:rPr>
        <w:t xml:space="preserve">  </w:t>
      </w:r>
      <w:r>
        <w:rPr>
          <w:rFonts w:hint="eastAsia" w:ascii="仿宋_GB2312" w:hAnsi="宋体" w:eastAsia="仿宋_GB2312" w:cs="宋体"/>
          <w:sz w:val="32"/>
          <w:szCs w:val="32"/>
          <w:lang w:eastAsia="zh-CN"/>
        </w:rPr>
        <w:t>王雪飞</w:t>
      </w:r>
      <w:r>
        <w:rPr>
          <w:rFonts w:hint="eastAsia" w:ascii="仿宋_GB2312" w:hAnsi="宋体" w:eastAsia="仿宋_GB2312" w:cs="宋体"/>
          <w:sz w:val="32"/>
          <w:szCs w:val="32"/>
        </w:rPr>
        <w:t xml:space="preserve">  孙永艳 姚丽丽  </w:t>
      </w:r>
      <w:r>
        <w:rPr>
          <w:rFonts w:hint="eastAsia" w:ascii="仿宋_GB2312" w:hAnsi="宋体" w:eastAsia="仿宋_GB2312" w:cs="宋体"/>
          <w:sz w:val="32"/>
          <w:szCs w:val="32"/>
          <w:lang w:eastAsia="zh-CN"/>
        </w:rPr>
        <w:t>邢朕嘉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 xml:space="preserve"> 刘劲松</w:t>
      </w:r>
      <w:r>
        <w:rPr>
          <w:rFonts w:hint="eastAsia" w:ascii="仿宋_GB2312" w:hAnsi="宋体" w:eastAsia="仿宋_GB2312" w:cs="宋体"/>
          <w:sz w:val="32"/>
          <w:szCs w:val="32"/>
        </w:rPr>
        <w:t xml:space="preserve">     </w:t>
      </w:r>
    </w:p>
    <w:p>
      <w:pPr>
        <w:shd w:val="clear" w:color="auto" w:fill="FFFFFF"/>
        <w:adjustRightInd/>
        <w:snapToGrid/>
        <w:spacing w:after="0" w:line="560" w:lineRule="exact"/>
        <w:ind w:firstLine="643" w:firstLineChars="200"/>
        <w:jc w:val="both"/>
        <w:rPr>
          <w:rFonts w:ascii="仿宋_GB2312" w:hAnsi="微软雅黑" w:eastAsia="仿宋_GB2312" w:cs="宋体"/>
          <w:sz w:val="32"/>
          <w:szCs w:val="32"/>
        </w:rPr>
      </w:pPr>
      <w:r>
        <w:rPr>
          <w:rFonts w:hint="eastAsia" w:ascii="仿宋_GB2312" w:hAnsi="微软雅黑" w:eastAsia="仿宋_GB2312" w:cs="宋体"/>
          <w:b/>
          <w:bCs/>
          <w:sz w:val="32"/>
          <w:szCs w:val="32"/>
        </w:rPr>
        <w:t>2.</w:t>
      </w:r>
      <w:r>
        <w:rPr>
          <w:rFonts w:hint="eastAsia" w:ascii="仿宋_GB2312" w:hAnsi="宋体" w:eastAsia="仿宋_GB2312" w:cs="宋体"/>
          <w:b/>
          <w:bCs/>
          <w:sz w:val="32"/>
          <w:szCs w:val="32"/>
        </w:rPr>
        <w:t>义务消防队</w:t>
      </w:r>
    </w:p>
    <w:p>
      <w:pPr>
        <w:shd w:val="clear" w:color="auto" w:fill="FFFFFF"/>
        <w:adjustRightInd/>
        <w:snapToGrid/>
        <w:spacing w:after="0" w:line="560" w:lineRule="exact"/>
        <w:ind w:firstLine="640" w:firstLineChars="200"/>
        <w:jc w:val="both"/>
        <w:rPr>
          <w:rFonts w:ascii="仿宋_GB2312" w:hAnsi="宋体" w:eastAsia="仿宋_GB2312" w:cs="宋体"/>
          <w:sz w:val="32"/>
          <w:szCs w:val="32"/>
        </w:rPr>
      </w:pPr>
      <w:r>
        <w:rPr>
          <w:rFonts w:hint="eastAsia" w:ascii="仿宋_GB2312" w:hAnsi="宋体" w:eastAsia="仿宋_GB2312" w:cs="宋体"/>
          <w:sz w:val="32"/>
          <w:szCs w:val="32"/>
        </w:rPr>
        <w:t>队长：林永飞</w:t>
      </w:r>
    </w:p>
    <w:p>
      <w:pPr>
        <w:shd w:val="clear" w:color="auto" w:fill="FFFFFF"/>
        <w:adjustRightInd/>
        <w:snapToGrid/>
        <w:spacing w:after="0" w:line="560" w:lineRule="exact"/>
        <w:ind w:firstLine="640" w:firstLineChars="200"/>
        <w:jc w:val="both"/>
        <w:rPr>
          <w:rFonts w:ascii="仿宋_GB2312" w:hAnsi="宋体" w:eastAsia="仿宋_GB2312" w:cs="宋体"/>
          <w:sz w:val="32"/>
          <w:szCs w:val="32"/>
        </w:rPr>
      </w:pPr>
      <w:r>
        <w:rPr>
          <w:rFonts w:hint="eastAsia" w:ascii="仿宋_GB2312" w:hAnsi="宋体" w:eastAsia="仿宋_GB2312" w:cs="宋体"/>
          <w:sz w:val="32"/>
          <w:szCs w:val="32"/>
        </w:rPr>
        <w:t>队员：</w:t>
      </w:r>
      <w:r>
        <w:rPr>
          <w:rFonts w:hint="eastAsia" w:ascii="仿宋_GB2312" w:hAnsi="宋体" w:eastAsia="仿宋_GB2312" w:cs="宋体"/>
          <w:sz w:val="32"/>
          <w:szCs w:val="32"/>
          <w:lang w:eastAsia="zh-CN"/>
        </w:rPr>
        <w:t>郑飞</w:t>
      </w:r>
      <w:r>
        <w:rPr>
          <w:rFonts w:hint="eastAsia" w:ascii="仿宋_GB2312" w:hAnsi="宋体" w:eastAsia="仿宋_GB2312" w:cs="宋体"/>
          <w:sz w:val="32"/>
          <w:szCs w:val="32"/>
        </w:rPr>
        <w:t xml:space="preserve"> 刘劲松 </w:t>
      </w:r>
    </w:p>
    <w:p>
      <w:pPr>
        <w:shd w:val="clear" w:color="auto" w:fill="FFFFFF"/>
        <w:adjustRightInd/>
        <w:snapToGrid/>
        <w:spacing w:after="0" w:line="560" w:lineRule="exact"/>
        <w:ind w:firstLine="640" w:firstLineChars="200"/>
        <w:jc w:val="both"/>
        <w:rPr>
          <w:rFonts w:ascii="仿宋_GB2312" w:hAnsi="微软雅黑" w:eastAsia="仿宋_GB2312" w:cs="宋体"/>
          <w:sz w:val="32"/>
          <w:szCs w:val="32"/>
        </w:rPr>
      </w:pPr>
      <w:r>
        <w:rPr>
          <w:rFonts w:hint="eastAsia" w:ascii="仿宋_GB2312" w:hAnsi="微软雅黑" w:eastAsia="仿宋_GB2312" w:cs="宋体"/>
          <w:sz w:val="32"/>
          <w:szCs w:val="32"/>
        </w:rPr>
        <w:t xml:space="preserve">秩序维持组：  </w:t>
      </w:r>
      <w:r>
        <w:rPr>
          <w:rFonts w:hint="eastAsia" w:ascii="仿宋_GB2312" w:hAnsi="微软雅黑" w:eastAsia="仿宋_GB2312" w:cs="宋体"/>
          <w:sz w:val="32"/>
          <w:szCs w:val="32"/>
          <w:lang w:eastAsia="zh-CN"/>
        </w:rPr>
        <w:t>丛榕榕</w:t>
      </w:r>
      <w:r>
        <w:rPr>
          <w:rFonts w:hint="eastAsia" w:ascii="仿宋_GB2312" w:hAnsi="微软雅黑" w:eastAsia="仿宋_GB2312" w:cs="宋体"/>
          <w:sz w:val="32"/>
          <w:szCs w:val="32"/>
        </w:rPr>
        <w:t xml:space="preserve">  王晓琴     </w:t>
      </w:r>
    </w:p>
    <w:p>
      <w:pPr>
        <w:shd w:val="clear" w:color="auto" w:fill="FFFFFF"/>
        <w:adjustRightInd/>
        <w:snapToGrid/>
        <w:spacing w:after="0" w:line="560" w:lineRule="exact"/>
        <w:ind w:firstLine="640" w:firstLineChars="200"/>
        <w:jc w:val="both"/>
        <w:rPr>
          <w:rFonts w:ascii="仿宋_GB2312" w:hAnsi="微软雅黑" w:eastAsia="仿宋_GB2312" w:cs="宋体"/>
          <w:sz w:val="32"/>
          <w:szCs w:val="32"/>
        </w:rPr>
      </w:pPr>
      <w:r>
        <w:rPr>
          <w:rFonts w:hint="eastAsia" w:ascii="仿宋_GB2312" w:hAnsi="微软雅黑" w:eastAsia="仿宋_GB2312" w:cs="宋体"/>
          <w:sz w:val="32"/>
          <w:szCs w:val="32"/>
        </w:rPr>
        <w:t>通讯联络组：    </w:t>
      </w:r>
      <w:r>
        <w:rPr>
          <w:rFonts w:hint="eastAsia" w:ascii="仿宋_GB2312" w:hAnsi="微软雅黑" w:eastAsia="仿宋_GB2312" w:cs="宋体"/>
          <w:sz w:val="32"/>
          <w:szCs w:val="32"/>
          <w:lang w:eastAsia="zh-CN"/>
        </w:rPr>
        <w:t>郭楠楠</w:t>
      </w:r>
      <w:r>
        <w:rPr>
          <w:rFonts w:hint="eastAsia" w:ascii="仿宋_GB2312" w:hAnsi="微软雅黑" w:eastAsia="仿宋_GB2312" w:cs="宋体"/>
          <w:sz w:val="32"/>
          <w:szCs w:val="32"/>
        </w:rPr>
        <w:t xml:space="preserve">    </w:t>
      </w:r>
      <w:r>
        <w:rPr>
          <w:rFonts w:hint="eastAsia" w:ascii="仿宋_GB2312" w:hAnsi="微软雅黑" w:eastAsia="仿宋_GB2312" w:cs="宋体"/>
          <w:sz w:val="32"/>
          <w:szCs w:val="32"/>
          <w:lang w:eastAsia="zh-CN"/>
        </w:rPr>
        <w:t>王雪飞</w:t>
      </w:r>
      <w:r>
        <w:rPr>
          <w:rFonts w:hint="eastAsia" w:ascii="仿宋_GB2312" w:hAnsi="微软雅黑" w:eastAsia="仿宋_GB2312" w:cs="宋体"/>
          <w:sz w:val="32"/>
          <w:szCs w:val="32"/>
        </w:rPr>
        <w:t>                        </w:t>
      </w:r>
    </w:p>
    <w:p>
      <w:pPr>
        <w:shd w:val="clear" w:color="auto" w:fill="FFFFFF"/>
        <w:adjustRightInd/>
        <w:snapToGrid/>
        <w:spacing w:after="0" w:line="560" w:lineRule="exact"/>
        <w:ind w:firstLine="640" w:firstLineChars="200"/>
        <w:jc w:val="both"/>
        <w:rPr>
          <w:rFonts w:ascii="仿宋_GB2312" w:hAnsi="微软雅黑" w:eastAsia="仿宋_GB2312" w:cs="宋体"/>
          <w:sz w:val="32"/>
          <w:szCs w:val="32"/>
        </w:rPr>
      </w:pPr>
      <w:r>
        <w:rPr>
          <w:rFonts w:hint="eastAsia" w:ascii="仿宋_GB2312" w:hAnsi="微软雅黑" w:eastAsia="仿宋_GB2312" w:cs="宋体"/>
          <w:sz w:val="32"/>
          <w:szCs w:val="32"/>
        </w:rPr>
        <w:t xml:space="preserve">灭火行动组：   </w:t>
      </w:r>
      <w:r>
        <w:rPr>
          <w:rFonts w:hint="eastAsia" w:ascii="仿宋_GB2312" w:hAnsi="微软雅黑" w:eastAsia="仿宋_GB2312" w:cs="宋体"/>
          <w:sz w:val="32"/>
          <w:szCs w:val="32"/>
          <w:lang w:eastAsia="zh-CN"/>
        </w:rPr>
        <w:t>邢朕嘉</w:t>
      </w:r>
      <w:r>
        <w:rPr>
          <w:rFonts w:hint="eastAsia" w:ascii="仿宋_GB2312" w:hAnsi="微软雅黑" w:eastAsia="仿宋_GB2312" w:cs="宋体"/>
          <w:sz w:val="32"/>
          <w:szCs w:val="32"/>
        </w:rPr>
        <w:t xml:space="preserve">  </w:t>
      </w:r>
      <w:r>
        <w:rPr>
          <w:rFonts w:hint="eastAsia" w:ascii="仿宋_GB2312" w:hAnsi="微软雅黑" w:eastAsia="仿宋_GB2312" w:cs="宋体"/>
          <w:sz w:val="32"/>
          <w:szCs w:val="32"/>
          <w:lang w:eastAsia="zh-CN"/>
        </w:rPr>
        <w:t>刘劲松</w:t>
      </w:r>
      <w:r>
        <w:rPr>
          <w:rFonts w:hint="eastAsia" w:ascii="仿宋_GB2312" w:hAnsi="微软雅黑" w:eastAsia="仿宋_GB2312" w:cs="宋体"/>
          <w:sz w:val="32"/>
          <w:szCs w:val="32"/>
        </w:rPr>
        <w:t xml:space="preserve">       </w:t>
      </w:r>
    </w:p>
    <w:p>
      <w:pPr>
        <w:shd w:val="clear" w:color="auto" w:fill="FFFFFF"/>
        <w:adjustRightInd/>
        <w:snapToGrid/>
        <w:spacing w:after="0" w:line="560" w:lineRule="exact"/>
        <w:ind w:firstLine="640" w:firstLineChars="200"/>
        <w:jc w:val="both"/>
        <w:rPr>
          <w:rFonts w:ascii="仿宋_GB2312" w:hAnsi="微软雅黑" w:eastAsia="仿宋_GB2312" w:cs="宋体"/>
          <w:sz w:val="32"/>
          <w:szCs w:val="32"/>
        </w:rPr>
      </w:pPr>
      <w:r>
        <w:rPr>
          <w:rFonts w:hint="eastAsia" w:ascii="仿宋_GB2312" w:hAnsi="微软雅黑" w:eastAsia="仿宋_GB2312" w:cs="宋体"/>
          <w:sz w:val="32"/>
          <w:szCs w:val="32"/>
        </w:rPr>
        <w:t>救护医疗组：    孙永艳  姚丽丽</w:t>
      </w:r>
    </w:p>
    <w:p>
      <w:pPr>
        <w:shd w:val="clear" w:color="auto" w:fill="FFFFFF"/>
        <w:adjustRightInd/>
        <w:snapToGrid/>
        <w:spacing w:after="0" w:line="560" w:lineRule="exact"/>
        <w:ind w:firstLine="640" w:firstLineChars="200"/>
        <w:jc w:val="both"/>
        <w:rPr>
          <w:rFonts w:ascii="仿宋_GB2312" w:hAnsi="微软雅黑" w:eastAsia="仿宋_GB2312" w:cs="宋体"/>
          <w:sz w:val="32"/>
          <w:szCs w:val="32"/>
        </w:rPr>
      </w:pPr>
      <w:r>
        <w:rPr>
          <w:rFonts w:hint="eastAsia" w:ascii="仿宋_GB2312" w:hAnsi="Verdana" w:eastAsia="仿宋_GB2312" w:cs="宋体"/>
          <w:sz w:val="32"/>
          <w:szCs w:val="32"/>
        </w:rPr>
        <w:t>C.</w:t>
      </w:r>
      <w:r>
        <w:rPr>
          <w:rFonts w:hint="eastAsia" w:ascii="微软雅黑" w:hAnsi="微软雅黑" w:eastAsia="仿宋_GB2312" w:cs="宋体"/>
          <w:b/>
          <w:bCs/>
          <w:sz w:val="32"/>
          <w:szCs w:val="32"/>
        </w:rPr>
        <w:t> </w:t>
      </w:r>
      <w:r>
        <w:rPr>
          <w:rFonts w:hint="eastAsia" w:ascii="仿宋_GB2312" w:hAnsi="宋体" w:eastAsia="仿宋_GB2312" w:cs="宋体"/>
          <w:b/>
          <w:bCs/>
          <w:sz w:val="32"/>
          <w:szCs w:val="32"/>
        </w:rPr>
        <w:t>值班巡查</w:t>
      </w:r>
    </w:p>
    <w:p>
      <w:pPr>
        <w:shd w:val="clear" w:color="auto" w:fill="FFFFFF"/>
        <w:adjustRightInd/>
        <w:snapToGrid/>
        <w:spacing w:after="0" w:line="560" w:lineRule="exact"/>
        <w:ind w:firstLine="640" w:firstLineChars="200"/>
        <w:jc w:val="both"/>
        <w:rPr>
          <w:rFonts w:hint="eastAsia" w:ascii="仿宋_GB2312" w:hAnsi="微软雅黑" w:eastAsia="仿宋_GB2312" w:cs="宋体"/>
          <w:sz w:val="32"/>
          <w:szCs w:val="32"/>
          <w:lang w:eastAsia="zh-CN"/>
        </w:rPr>
      </w:pPr>
      <w:r>
        <w:rPr>
          <w:rFonts w:hint="eastAsia" w:ascii="Verdana" w:hAnsi="Verdana" w:eastAsia="仿宋_GB2312" w:cs="宋体"/>
          <w:sz w:val="32"/>
          <w:szCs w:val="32"/>
        </w:rPr>
        <w:t xml:space="preserve"> 丛榕榕  </w:t>
      </w:r>
      <w:r>
        <w:rPr>
          <w:rFonts w:hint="eastAsia" w:ascii="Verdana" w:hAnsi="Verdana" w:eastAsia="仿宋_GB2312" w:cs="宋体"/>
          <w:sz w:val="32"/>
          <w:szCs w:val="32"/>
          <w:lang w:eastAsia="zh-CN"/>
        </w:rPr>
        <w:t>邢朕嘉</w:t>
      </w:r>
      <w:r>
        <w:rPr>
          <w:rFonts w:hint="eastAsia" w:ascii="Verdana" w:hAnsi="Verdana" w:eastAsia="仿宋_GB2312" w:cs="宋体"/>
          <w:sz w:val="32"/>
          <w:szCs w:val="32"/>
        </w:rPr>
        <w:t xml:space="preserve"> 郑飞  姚丽丽  孙永艳  </w:t>
      </w:r>
      <w:r>
        <w:rPr>
          <w:rFonts w:hint="eastAsia" w:ascii="Verdana" w:hAnsi="Verdana" w:eastAsia="仿宋_GB2312" w:cs="宋体"/>
          <w:sz w:val="32"/>
          <w:szCs w:val="32"/>
          <w:lang w:eastAsia="zh-CN"/>
        </w:rPr>
        <w:t>王晓琴</w:t>
      </w:r>
      <w:r>
        <w:rPr>
          <w:rFonts w:hint="eastAsia" w:ascii="Verdana" w:hAnsi="Verdana" w:eastAsia="仿宋_GB2312" w:cs="宋体"/>
          <w:sz w:val="32"/>
          <w:szCs w:val="32"/>
        </w:rPr>
        <w:t xml:space="preserve"> </w:t>
      </w:r>
      <w:r>
        <w:rPr>
          <w:rFonts w:hint="eastAsia" w:ascii="Verdana" w:hAnsi="Verdana" w:eastAsia="仿宋_GB2312" w:cs="宋体"/>
          <w:sz w:val="32"/>
          <w:szCs w:val="32"/>
          <w:lang w:eastAsia="zh-CN"/>
        </w:rPr>
        <w:t>王雪飞</w:t>
      </w:r>
    </w:p>
    <w:p>
      <w:pPr>
        <w:shd w:val="clear" w:color="auto" w:fill="FFFFFF"/>
        <w:adjustRightInd/>
        <w:snapToGrid/>
        <w:spacing w:after="0" w:line="560" w:lineRule="exact"/>
        <w:ind w:firstLine="640" w:firstLineChars="200"/>
        <w:jc w:val="both"/>
        <w:rPr>
          <w:rFonts w:ascii="黑体" w:hAnsi="黑体" w:eastAsia="黑体" w:cs="宋体"/>
          <w:sz w:val="32"/>
          <w:szCs w:val="32"/>
        </w:rPr>
      </w:pPr>
      <w:r>
        <w:rPr>
          <w:rFonts w:hint="eastAsia" w:ascii="黑体" w:hAnsi="黑体" w:eastAsia="黑体" w:cs="宋体"/>
          <w:bCs/>
          <w:sz w:val="32"/>
          <w:szCs w:val="32"/>
        </w:rPr>
        <w:t>二、职责</w:t>
      </w:r>
    </w:p>
    <w:p>
      <w:pPr>
        <w:shd w:val="clear" w:color="auto" w:fill="FFFFFF"/>
        <w:adjustRightInd/>
        <w:snapToGrid/>
        <w:spacing w:after="0" w:line="560" w:lineRule="exact"/>
        <w:ind w:firstLine="643" w:firstLineChars="200"/>
        <w:jc w:val="both"/>
        <w:rPr>
          <w:rFonts w:ascii="楷体" w:hAnsi="楷体" w:eastAsia="楷体" w:cs="宋体"/>
          <w:b/>
          <w:sz w:val="32"/>
          <w:szCs w:val="32"/>
        </w:rPr>
      </w:pPr>
      <w:r>
        <w:rPr>
          <w:rFonts w:hint="eastAsia" w:ascii="楷体" w:hAnsi="楷体" w:eastAsia="楷体" w:cs="宋体"/>
          <w:b/>
          <w:bCs/>
          <w:sz w:val="32"/>
          <w:szCs w:val="32"/>
        </w:rPr>
        <w:t>（一）防火安全领导小组职责</w:t>
      </w:r>
    </w:p>
    <w:p>
      <w:pPr>
        <w:shd w:val="clear" w:color="auto" w:fill="FFFFFF"/>
        <w:adjustRightInd/>
        <w:snapToGrid/>
        <w:spacing w:after="0" w:line="560" w:lineRule="exact"/>
        <w:ind w:firstLine="640" w:firstLineChars="200"/>
        <w:jc w:val="both"/>
        <w:rPr>
          <w:rFonts w:ascii="仿宋_GB2312" w:hAnsi="微软雅黑" w:eastAsia="仿宋_GB2312" w:cs="宋体"/>
          <w:sz w:val="32"/>
          <w:szCs w:val="32"/>
        </w:rPr>
      </w:pPr>
      <w:r>
        <w:rPr>
          <w:rFonts w:hint="eastAsia" w:ascii="仿宋_GB2312" w:hAnsi="微软雅黑" w:eastAsia="仿宋_GB2312" w:cs="宋体"/>
          <w:sz w:val="32"/>
          <w:szCs w:val="32"/>
        </w:rPr>
        <w:t>1</w:t>
      </w:r>
      <w:r>
        <w:rPr>
          <w:rFonts w:hint="eastAsia" w:ascii="仿宋_GB2312" w:hAnsi="宋体" w:eastAsia="仿宋_GB2312" w:cs="宋体"/>
          <w:sz w:val="32"/>
          <w:szCs w:val="32"/>
        </w:rPr>
        <w:t>、贯彻执行消防法律、法规、技术规范，根据消防监督部门的要求，建立消防组织，制定履行本单位的消防安全管理制度。</w:t>
      </w:r>
    </w:p>
    <w:p>
      <w:pPr>
        <w:shd w:val="clear" w:color="auto" w:fill="FFFFFF"/>
        <w:adjustRightInd/>
        <w:snapToGrid/>
        <w:spacing w:after="0" w:line="560" w:lineRule="exact"/>
        <w:ind w:firstLine="640" w:firstLineChars="200"/>
        <w:jc w:val="both"/>
        <w:rPr>
          <w:rFonts w:ascii="仿宋_GB2312" w:hAnsi="微软雅黑" w:eastAsia="仿宋_GB2312" w:cs="宋体"/>
          <w:sz w:val="32"/>
          <w:szCs w:val="32"/>
        </w:rPr>
      </w:pPr>
      <w:r>
        <w:rPr>
          <w:rFonts w:hint="eastAsia" w:ascii="仿宋_GB2312" w:hAnsi="微软雅黑" w:eastAsia="仿宋_GB2312" w:cs="宋体"/>
          <w:sz w:val="32"/>
          <w:szCs w:val="32"/>
        </w:rPr>
        <w:t>2</w:t>
      </w:r>
      <w:r>
        <w:rPr>
          <w:rFonts w:hint="eastAsia" w:ascii="仿宋_GB2312" w:hAnsi="宋体" w:eastAsia="仿宋_GB2312" w:cs="宋体"/>
          <w:sz w:val="32"/>
          <w:szCs w:val="32"/>
        </w:rPr>
        <w:t>、根据“谁主管，谁负责”的原则，建立各部门、各岗位的防火安全责任制，实行目标管理，把防火安全工作与本单位的日常管理工作实行同计划、同布置、同检查、同总结、同评比。</w:t>
      </w:r>
    </w:p>
    <w:p>
      <w:pPr>
        <w:shd w:val="clear" w:color="auto" w:fill="FFFFFF"/>
        <w:adjustRightInd/>
        <w:snapToGrid/>
        <w:spacing w:after="0" w:line="560" w:lineRule="exact"/>
        <w:ind w:firstLine="640" w:firstLineChars="200"/>
        <w:jc w:val="both"/>
        <w:rPr>
          <w:rFonts w:ascii="仿宋_GB2312" w:hAnsi="微软雅黑" w:eastAsia="仿宋_GB2312" w:cs="宋体"/>
          <w:sz w:val="32"/>
          <w:szCs w:val="32"/>
        </w:rPr>
      </w:pPr>
      <w:r>
        <w:rPr>
          <w:rFonts w:hint="eastAsia" w:ascii="仿宋_GB2312" w:hAnsi="微软雅黑" w:eastAsia="仿宋_GB2312" w:cs="宋体"/>
          <w:sz w:val="32"/>
          <w:szCs w:val="32"/>
        </w:rPr>
        <w:t>3</w:t>
      </w:r>
      <w:r>
        <w:rPr>
          <w:rFonts w:hint="eastAsia" w:ascii="仿宋_GB2312" w:hAnsi="宋体" w:eastAsia="仿宋_GB2312" w:cs="宋体"/>
          <w:sz w:val="32"/>
          <w:szCs w:val="32"/>
        </w:rPr>
        <w:t>、定期组织防火安全检查，消除火险隐患，改善防火安全条件，确保消防设施正常运行。开展消防宣传教育，普及消防知识，提高师生的消防安全意识。</w:t>
      </w:r>
    </w:p>
    <w:p>
      <w:pPr>
        <w:shd w:val="clear" w:color="auto" w:fill="FFFFFF"/>
        <w:adjustRightInd/>
        <w:snapToGrid/>
        <w:spacing w:after="0" w:line="560" w:lineRule="exact"/>
        <w:ind w:firstLine="640" w:firstLineChars="200"/>
        <w:jc w:val="both"/>
        <w:rPr>
          <w:rFonts w:ascii="仿宋_GB2312" w:hAnsi="微软雅黑" w:eastAsia="仿宋_GB2312" w:cs="宋体"/>
          <w:sz w:val="32"/>
          <w:szCs w:val="32"/>
        </w:rPr>
      </w:pPr>
      <w:r>
        <w:rPr>
          <w:rFonts w:hint="eastAsia" w:ascii="仿宋_GB2312" w:hAnsi="微软雅黑" w:eastAsia="仿宋_GB2312" w:cs="宋体"/>
          <w:sz w:val="32"/>
          <w:szCs w:val="32"/>
        </w:rPr>
        <w:t>4</w:t>
      </w:r>
      <w:r>
        <w:rPr>
          <w:rFonts w:hint="eastAsia" w:ascii="仿宋_GB2312" w:hAnsi="宋体" w:eastAsia="仿宋_GB2312" w:cs="宋体"/>
          <w:sz w:val="32"/>
          <w:szCs w:val="32"/>
        </w:rPr>
        <w:t>、组建义务消防队，制定灭火疏散应急预案，定期组织灭火演练。在火灾情况下，积极组织扑救火灾，疏散人员和重要物资。保护火灾现场，协助公安消防监督部门做好事故查处工作。</w:t>
      </w:r>
    </w:p>
    <w:p>
      <w:pPr>
        <w:shd w:val="clear" w:color="auto" w:fill="FFFFFF"/>
        <w:adjustRightInd/>
        <w:snapToGrid/>
        <w:spacing w:after="0" w:line="560" w:lineRule="exact"/>
        <w:ind w:firstLine="643" w:firstLineChars="200"/>
        <w:jc w:val="both"/>
        <w:rPr>
          <w:rFonts w:ascii="楷体" w:hAnsi="楷体" w:eastAsia="楷体" w:cs="宋体"/>
          <w:b/>
          <w:sz w:val="32"/>
          <w:szCs w:val="32"/>
        </w:rPr>
      </w:pPr>
      <w:r>
        <w:rPr>
          <w:rFonts w:hint="eastAsia" w:ascii="楷体" w:hAnsi="楷体" w:eastAsia="楷体" w:cs="宋体"/>
          <w:b/>
          <w:bCs/>
          <w:sz w:val="32"/>
          <w:szCs w:val="32"/>
        </w:rPr>
        <w:t>（二）义务消防队职责</w:t>
      </w:r>
    </w:p>
    <w:p>
      <w:pPr>
        <w:shd w:val="clear" w:color="auto" w:fill="FFFFFF"/>
        <w:adjustRightInd/>
        <w:snapToGrid/>
        <w:spacing w:after="0" w:line="560" w:lineRule="exact"/>
        <w:ind w:firstLine="640" w:firstLineChars="200"/>
        <w:jc w:val="both"/>
        <w:rPr>
          <w:rFonts w:ascii="仿宋_GB2312" w:hAnsi="微软雅黑" w:eastAsia="仿宋_GB2312" w:cs="宋体"/>
          <w:sz w:val="32"/>
          <w:szCs w:val="32"/>
        </w:rPr>
      </w:pPr>
      <w:r>
        <w:rPr>
          <w:rFonts w:hint="eastAsia" w:ascii="仿宋_GB2312" w:hAnsi="微软雅黑" w:eastAsia="仿宋_GB2312" w:cs="宋体"/>
          <w:sz w:val="32"/>
          <w:szCs w:val="32"/>
        </w:rPr>
        <w:t>1</w:t>
      </w:r>
      <w:r>
        <w:rPr>
          <w:rFonts w:hint="eastAsia" w:ascii="仿宋_GB2312" w:hAnsi="宋体" w:eastAsia="仿宋_GB2312" w:cs="宋体"/>
          <w:sz w:val="32"/>
          <w:szCs w:val="32"/>
        </w:rPr>
        <w:t>、贯彻执行学校的各项消防安全管理制度，积极参加学校组织的各项消防活动，做好消防宣传工作。</w:t>
      </w:r>
    </w:p>
    <w:p>
      <w:pPr>
        <w:shd w:val="clear" w:color="auto" w:fill="FFFFFF"/>
        <w:adjustRightInd/>
        <w:snapToGrid/>
        <w:spacing w:after="0" w:line="560" w:lineRule="exact"/>
        <w:ind w:firstLine="640" w:firstLineChars="200"/>
        <w:jc w:val="both"/>
        <w:rPr>
          <w:rFonts w:ascii="仿宋_GB2312" w:hAnsi="微软雅黑" w:eastAsia="仿宋_GB2312" w:cs="宋体"/>
          <w:sz w:val="32"/>
          <w:szCs w:val="32"/>
        </w:rPr>
      </w:pPr>
      <w:r>
        <w:rPr>
          <w:rFonts w:hint="eastAsia" w:ascii="仿宋_GB2312" w:hAnsi="微软雅黑" w:eastAsia="仿宋_GB2312" w:cs="宋体"/>
          <w:sz w:val="32"/>
          <w:szCs w:val="32"/>
        </w:rPr>
        <w:t>2</w:t>
      </w:r>
      <w:r>
        <w:rPr>
          <w:rFonts w:hint="eastAsia" w:ascii="仿宋_GB2312" w:hAnsi="宋体" w:eastAsia="仿宋_GB2312" w:cs="宋体"/>
          <w:sz w:val="32"/>
          <w:szCs w:val="32"/>
        </w:rPr>
        <w:t>、熟悉学校的消防重点部位，熟悉消防设施和消防器材的使用方法及设置位置，并做好维护保养工作。</w:t>
      </w:r>
    </w:p>
    <w:p>
      <w:pPr>
        <w:shd w:val="clear" w:color="auto" w:fill="FFFFFF"/>
        <w:adjustRightInd/>
        <w:snapToGrid/>
        <w:spacing w:after="0" w:line="560" w:lineRule="exact"/>
        <w:ind w:firstLine="640" w:firstLineChars="200"/>
        <w:jc w:val="both"/>
        <w:rPr>
          <w:rFonts w:ascii="仿宋_GB2312" w:hAnsi="微软雅黑" w:eastAsia="仿宋_GB2312" w:cs="宋体"/>
          <w:sz w:val="32"/>
          <w:szCs w:val="32"/>
        </w:rPr>
      </w:pPr>
      <w:r>
        <w:rPr>
          <w:rFonts w:hint="eastAsia" w:ascii="仿宋_GB2312" w:hAnsi="微软雅黑" w:eastAsia="仿宋_GB2312" w:cs="宋体"/>
          <w:sz w:val="32"/>
          <w:szCs w:val="32"/>
        </w:rPr>
        <w:t>3</w:t>
      </w:r>
      <w:r>
        <w:rPr>
          <w:rFonts w:hint="eastAsia" w:ascii="仿宋_GB2312" w:hAnsi="宋体" w:eastAsia="仿宋_GB2312" w:cs="宋体"/>
          <w:sz w:val="32"/>
          <w:szCs w:val="32"/>
        </w:rPr>
        <w:t>、进行经常性的防火安全检查，及时制止、纠正违反学校消防安全制度行为，预防和消除火险隐患。</w:t>
      </w:r>
    </w:p>
    <w:p>
      <w:pPr>
        <w:shd w:val="clear" w:color="auto" w:fill="FFFFFF"/>
        <w:adjustRightInd/>
        <w:snapToGrid/>
        <w:spacing w:after="0" w:line="560" w:lineRule="exact"/>
        <w:ind w:firstLine="640" w:firstLineChars="200"/>
        <w:jc w:val="both"/>
        <w:rPr>
          <w:rFonts w:ascii="仿宋_GB2312" w:hAnsi="微软雅黑" w:eastAsia="仿宋_GB2312" w:cs="宋体"/>
          <w:sz w:val="32"/>
          <w:szCs w:val="32"/>
        </w:rPr>
      </w:pPr>
      <w:r>
        <w:rPr>
          <w:rFonts w:hint="eastAsia" w:ascii="仿宋_GB2312" w:hAnsi="微软雅黑" w:eastAsia="仿宋_GB2312" w:cs="宋体"/>
          <w:sz w:val="32"/>
          <w:szCs w:val="32"/>
        </w:rPr>
        <w:t>4</w:t>
      </w:r>
      <w:r>
        <w:rPr>
          <w:rFonts w:hint="eastAsia" w:ascii="仿宋_GB2312" w:hAnsi="宋体" w:eastAsia="仿宋_GB2312" w:cs="宋体"/>
          <w:sz w:val="32"/>
          <w:szCs w:val="32"/>
        </w:rPr>
        <w:t>、定期组织灭火演习。一旦发生火警或火灾事故，迅速正确地做出反应，按学校的灭火疏散应急预案积极疏散人员和扑救火灾；公安消防队到达现场后，引导消防队进入火场，并协助扑救。</w:t>
      </w:r>
    </w:p>
    <w:p>
      <w:pPr>
        <w:shd w:val="clear" w:color="auto" w:fill="FFFFFF"/>
        <w:adjustRightInd/>
        <w:snapToGrid/>
        <w:spacing w:after="0" w:line="560" w:lineRule="exact"/>
        <w:ind w:firstLine="643" w:firstLineChars="200"/>
        <w:jc w:val="both"/>
        <w:rPr>
          <w:rFonts w:ascii="楷体" w:hAnsi="楷体" w:eastAsia="楷体" w:cs="宋体"/>
          <w:sz w:val="32"/>
          <w:szCs w:val="32"/>
        </w:rPr>
      </w:pPr>
      <w:r>
        <w:rPr>
          <w:rFonts w:hint="eastAsia" w:ascii="楷体" w:hAnsi="楷体" w:eastAsia="楷体" w:cs="宋体"/>
          <w:b/>
          <w:bCs/>
          <w:sz w:val="32"/>
          <w:szCs w:val="32"/>
        </w:rPr>
        <w:t>（三）值班巡查职责</w:t>
      </w:r>
    </w:p>
    <w:p>
      <w:pPr>
        <w:shd w:val="clear" w:color="auto" w:fill="FFFFFF"/>
        <w:adjustRightInd/>
        <w:snapToGrid/>
        <w:spacing w:after="0" w:line="560" w:lineRule="exact"/>
        <w:ind w:firstLine="640" w:firstLineChars="200"/>
        <w:jc w:val="both"/>
        <w:rPr>
          <w:rFonts w:ascii="仿宋_GB2312" w:hAnsi="微软雅黑" w:eastAsia="仿宋_GB2312" w:cs="宋体"/>
          <w:sz w:val="32"/>
          <w:szCs w:val="32"/>
        </w:rPr>
      </w:pPr>
      <w:r>
        <w:rPr>
          <w:rFonts w:hint="eastAsia" w:ascii="仿宋_GB2312" w:hAnsi="微软雅黑" w:eastAsia="仿宋_GB2312" w:cs="宋体"/>
          <w:sz w:val="32"/>
          <w:szCs w:val="32"/>
        </w:rPr>
        <w:t>1</w:t>
      </w:r>
      <w:r>
        <w:rPr>
          <w:rFonts w:hint="eastAsia" w:ascii="仿宋_GB2312" w:hAnsi="宋体" w:eastAsia="仿宋_GB2312" w:cs="宋体"/>
          <w:sz w:val="32"/>
          <w:szCs w:val="32"/>
        </w:rPr>
        <w:t>、学校行政值班人员要认真履行职责，负责督查各部门，特别是重点部位的消防安全管理工作，督查夜间保安人员的安全巡查情况</w:t>
      </w:r>
    </w:p>
    <w:p>
      <w:pPr>
        <w:shd w:val="clear" w:color="auto" w:fill="FFFFFF"/>
        <w:adjustRightInd/>
        <w:snapToGrid/>
        <w:spacing w:after="0" w:line="560" w:lineRule="exact"/>
        <w:ind w:firstLine="640" w:firstLineChars="200"/>
        <w:jc w:val="both"/>
        <w:rPr>
          <w:rFonts w:ascii="仿宋_GB2312" w:hAnsi="微软雅黑" w:eastAsia="仿宋_GB2312" w:cs="宋体"/>
          <w:sz w:val="32"/>
          <w:szCs w:val="32"/>
        </w:rPr>
      </w:pPr>
      <w:r>
        <w:rPr>
          <w:rFonts w:hint="eastAsia" w:ascii="仿宋_GB2312" w:hAnsi="微软雅黑" w:eastAsia="仿宋_GB2312" w:cs="宋体"/>
          <w:sz w:val="32"/>
          <w:szCs w:val="32"/>
        </w:rPr>
        <w:t>2</w:t>
      </w:r>
      <w:r>
        <w:rPr>
          <w:rFonts w:hint="eastAsia" w:ascii="仿宋_GB2312" w:hAnsi="宋体" w:eastAsia="仿宋_GB2312" w:cs="宋体"/>
          <w:sz w:val="32"/>
          <w:szCs w:val="32"/>
        </w:rPr>
        <w:t>、负责处理当日学校所发生的突发事件。一旦发生火警火灾事故，按学校应急预案组织扑救。</w:t>
      </w:r>
    </w:p>
    <w:p>
      <w:pPr>
        <w:shd w:val="clear" w:color="auto" w:fill="FFFFFF"/>
        <w:adjustRightInd/>
        <w:snapToGrid/>
        <w:spacing w:after="0" w:line="560" w:lineRule="exact"/>
        <w:ind w:firstLine="640" w:firstLineChars="200"/>
        <w:jc w:val="both"/>
        <w:rPr>
          <w:rFonts w:ascii="仿宋_GB2312" w:hAnsi="微软雅黑" w:eastAsia="仿宋_GB2312" w:cs="宋体"/>
          <w:sz w:val="32"/>
          <w:szCs w:val="32"/>
        </w:rPr>
      </w:pPr>
      <w:r>
        <w:rPr>
          <w:rFonts w:hint="eastAsia" w:ascii="仿宋_GB2312" w:hAnsi="微软雅黑" w:eastAsia="仿宋_GB2312" w:cs="宋体"/>
          <w:sz w:val="32"/>
          <w:szCs w:val="32"/>
        </w:rPr>
        <w:t>3</w:t>
      </w:r>
      <w:r>
        <w:rPr>
          <w:rFonts w:hint="eastAsia" w:ascii="仿宋_GB2312" w:hAnsi="宋体" w:eastAsia="仿宋_GB2312" w:cs="宋体"/>
          <w:sz w:val="32"/>
          <w:szCs w:val="32"/>
        </w:rPr>
        <w:t>、值班时遇到发生消防等重要事故要立即前往事发地，处理或排除事故。</w:t>
      </w:r>
    </w:p>
    <w:p>
      <w:pPr>
        <w:shd w:val="clear" w:color="auto" w:fill="FFFFFF"/>
        <w:adjustRightInd/>
        <w:snapToGrid/>
        <w:spacing w:after="0" w:line="560" w:lineRule="exact"/>
        <w:ind w:firstLine="640" w:firstLineChars="200"/>
        <w:jc w:val="both"/>
        <w:rPr>
          <w:rFonts w:ascii="仿宋_GB2312" w:hAnsi="微软雅黑" w:eastAsia="仿宋_GB2312" w:cs="宋体"/>
          <w:sz w:val="32"/>
          <w:szCs w:val="32"/>
        </w:rPr>
      </w:pPr>
      <w:r>
        <w:rPr>
          <w:rFonts w:hint="eastAsia" w:ascii="仿宋_GB2312" w:hAnsi="微软雅黑" w:eastAsia="仿宋_GB2312" w:cs="宋体"/>
          <w:sz w:val="32"/>
          <w:szCs w:val="32"/>
        </w:rPr>
        <w:t>4</w:t>
      </w:r>
      <w:r>
        <w:rPr>
          <w:rFonts w:hint="eastAsia" w:ascii="仿宋_GB2312" w:hAnsi="宋体" w:eastAsia="仿宋_GB2312" w:cs="宋体"/>
          <w:sz w:val="32"/>
          <w:szCs w:val="32"/>
        </w:rPr>
        <w:t>、值班人员应将当日值班巡查情况详细记录在案。</w:t>
      </w:r>
    </w:p>
    <w:p>
      <w:pPr>
        <w:shd w:val="clear" w:color="auto" w:fill="FFFFFF"/>
        <w:adjustRightInd/>
        <w:snapToGrid/>
        <w:spacing w:after="0" w:line="560" w:lineRule="exact"/>
        <w:ind w:firstLine="640" w:firstLineChars="200"/>
        <w:jc w:val="both"/>
        <w:rPr>
          <w:rFonts w:ascii="仿宋_GB2312" w:hAnsi="微软雅黑" w:eastAsia="仿宋_GB2312" w:cs="宋体"/>
          <w:sz w:val="32"/>
          <w:szCs w:val="32"/>
        </w:rPr>
      </w:pPr>
      <w:r>
        <w:rPr>
          <w:rFonts w:hint="eastAsia" w:ascii="仿宋_GB2312" w:hAnsi="微软雅黑" w:eastAsia="仿宋_GB2312" w:cs="宋体"/>
          <w:sz w:val="32"/>
          <w:szCs w:val="32"/>
        </w:rPr>
        <w:t>5</w:t>
      </w:r>
      <w:r>
        <w:rPr>
          <w:rFonts w:hint="eastAsia" w:ascii="仿宋_GB2312" w:hAnsi="宋体" w:eastAsia="仿宋_GB2312" w:cs="宋体"/>
          <w:sz w:val="32"/>
          <w:szCs w:val="32"/>
        </w:rPr>
        <w:t>、值班人员应熟悉和掌握消防设施的使用和维修保养，发生故障应及时排除。</w:t>
      </w:r>
    </w:p>
    <w:p>
      <w:pPr>
        <w:shd w:val="clear" w:color="auto" w:fill="FFFFFF"/>
        <w:adjustRightInd/>
        <w:snapToGrid/>
        <w:spacing w:after="0" w:line="560" w:lineRule="exact"/>
        <w:ind w:firstLine="640" w:firstLineChars="200"/>
        <w:jc w:val="both"/>
        <w:rPr>
          <w:rFonts w:ascii="仿宋_GB2312" w:hAnsi="微软雅黑" w:eastAsia="仿宋_GB2312" w:cs="宋体"/>
          <w:sz w:val="32"/>
          <w:szCs w:val="32"/>
        </w:rPr>
      </w:pPr>
      <w:r>
        <w:rPr>
          <w:rFonts w:hint="eastAsia" w:ascii="仿宋_GB2312" w:hAnsi="微软雅黑" w:eastAsia="仿宋_GB2312" w:cs="宋体"/>
          <w:sz w:val="32"/>
          <w:szCs w:val="32"/>
        </w:rPr>
        <w:t>6</w:t>
      </w:r>
      <w:r>
        <w:rPr>
          <w:rFonts w:hint="eastAsia" w:ascii="仿宋_GB2312" w:hAnsi="宋体" w:eastAsia="仿宋_GB2312" w:cs="宋体"/>
          <w:sz w:val="32"/>
          <w:szCs w:val="32"/>
        </w:rPr>
        <w:t>、学校消防员按规定进行消防设施设备和消防隐患的专项检查，发现不安全因素应立即向学校行政值班人员报告，遇火警、火灾应立即报告，并组织义务消防队员扑救。</w:t>
      </w:r>
    </w:p>
    <w:p>
      <w:pPr>
        <w:spacing w:after="0" w:line="560" w:lineRule="exact"/>
        <w:ind w:firstLine="640" w:firstLineChars="200"/>
        <w:jc w:val="both"/>
        <w:rPr>
          <w:rFonts w:ascii="仿宋_GB2312" w:eastAsia="仿宋_GB2312"/>
          <w:sz w:val="32"/>
          <w:szCs w:val="32"/>
        </w:rPr>
      </w:pPr>
    </w:p>
    <w:p>
      <w:pPr>
        <w:spacing w:after="0" w:line="560" w:lineRule="exact"/>
        <w:ind w:firstLine="640" w:firstLineChars="200"/>
        <w:jc w:val="both"/>
        <w:rPr>
          <w:rFonts w:ascii="仿宋_GB2312" w:eastAsia="仿宋_GB2312"/>
          <w:sz w:val="32"/>
          <w:szCs w:val="32"/>
        </w:rPr>
      </w:pPr>
    </w:p>
    <w:p>
      <w:pPr>
        <w:spacing w:after="0" w:line="560" w:lineRule="exact"/>
        <w:ind w:firstLine="640" w:firstLineChars="200"/>
        <w:jc w:val="both"/>
        <w:rPr>
          <w:rFonts w:ascii="仿宋_GB2312" w:eastAsia="仿宋_GB2312"/>
          <w:sz w:val="32"/>
          <w:szCs w:val="32"/>
        </w:rPr>
      </w:pPr>
    </w:p>
    <w:p>
      <w:pPr>
        <w:spacing w:after="0" w:line="560" w:lineRule="exact"/>
        <w:jc w:val="both"/>
        <w:rPr>
          <w:rFonts w:ascii="仿宋_GB2312" w:eastAsia="仿宋_GB2312"/>
          <w:sz w:val="32"/>
          <w:szCs w:val="32"/>
        </w:rPr>
      </w:pPr>
    </w:p>
    <w:p>
      <w:pPr>
        <w:spacing w:after="0" w:line="560" w:lineRule="exact"/>
        <w:ind w:firstLine="640" w:firstLineChars="200"/>
        <w:jc w:val="both"/>
        <w:rPr>
          <w:rFonts w:ascii="仿宋_GB2312" w:eastAsia="仿宋_GB2312"/>
          <w:sz w:val="32"/>
          <w:szCs w:val="32"/>
        </w:rPr>
      </w:pPr>
    </w:p>
    <w:p>
      <w:pPr>
        <w:spacing w:after="0" w:line="560" w:lineRule="exact"/>
        <w:jc w:val="righ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威海</w:t>
      </w:r>
      <w:r>
        <w:rPr>
          <w:rFonts w:hint="eastAsia" w:ascii="仿宋_GB2312" w:eastAsia="仿宋_GB2312"/>
          <w:sz w:val="32"/>
          <w:szCs w:val="32"/>
          <w:lang w:eastAsia="zh-CN"/>
        </w:rPr>
        <w:t>智慧谷职业中等专业</w:t>
      </w:r>
      <w:r>
        <w:rPr>
          <w:rFonts w:hint="eastAsia" w:ascii="仿宋_GB2312" w:eastAsia="仿宋_GB2312"/>
          <w:sz w:val="32"/>
          <w:szCs w:val="32"/>
        </w:rPr>
        <w:t>学校</w:t>
      </w:r>
    </w:p>
    <w:p>
      <w:pPr>
        <w:spacing w:after="0" w:line="560" w:lineRule="exact"/>
        <w:ind w:firstLine="5120" w:firstLineChars="1600"/>
        <w:jc w:val="both"/>
        <w:rPr>
          <w:rFonts w:ascii="仿宋_GB2312" w:eastAsia="仿宋_GB2312"/>
          <w:sz w:val="32"/>
          <w:szCs w:val="32"/>
        </w:rPr>
      </w:pPr>
      <w:bookmarkStart w:id="0" w:name="_GoBack"/>
      <w:bookmarkEnd w:id="0"/>
      <w:r>
        <w:rPr>
          <w:rFonts w:hint="eastAsia" w:ascii="仿宋_GB2312" w:eastAsia="仿宋_GB2312"/>
          <w:sz w:val="32"/>
          <w:szCs w:val="32"/>
        </w:rPr>
        <w:t>202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/>
          <w:sz w:val="32"/>
          <w:szCs w:val="32"/>
        </w:rPr>
        <w:t>年4月1日</w:t>
      </w:r>
    </w:p>
    <w:p>
      <w:pPr>
        <w:spacing w:after="0" w:line="560" w:lineRule="exact"/>
        <w:ind w:firstLine="640" w:firstLineChars="200"/>
        <w:jc w:val="both"/>
        <w:rPr>
          <w:rFonts w:ascii="仿宋_GB2312" w:eastAsia="仿宋_GB2312"/>
          <w:sz w:val="32"/>
          <w:szCs w:val="32"/>
        </w:rPr>
      </w:pPr>
    </w:p>
    <w:p>
      <w:pPr>
        <w:spacing w:after="0" w:line="560" w:lineRule="exact"/>
        <w:ind w:firstLine="640" w:firstLineChars="200"/>
        <w:jc w:val="both"/>
        <w:rPr>
          <w:rFonts w:ascii="仿宋_GB2312" w:eastAsia="仿宋_GB2312"/>
          <w:sz w:val="32"/>
          <w:szCs w:val="32"/>
        </w:rPr>
      </w:pPr>
    </w:p>
    <w:p>
      <w:pPr>
        <w:spacing w:after="0" w:line="560" w:lineRule="exact"/>
        <w:ind w:firstLine="640" w:firstLineChars="200"/>
        <w:jc w:val="both"/>
        <w:rPr>
          <w:rFonts w:ascii="仿宋_GB2312" w:eastAsia="仿宋_GB2312"/>
          <w:sz w:val="32"/>
          <w:szCs w:val="32"/>
        </w:rPr>
      </w:pPr>
    </w:p>
    <w:p>
      <w:pPr>
        <w:spacing w:after="0" w:line="560" w:lineRule="exact"/>
        <w:ind w:firstLine="640" w:firstLineChars="200"/>
        <w:jc w:val="both"/>
        <w:rPr>
          <w:rFonts w:ascii="仿宋_GB2312" w:eastAsia="仿宋_GB2312"/>
          <w:sz w:val="32"/>
          <w:szCs w:val="32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JkMGFkMzdkZmM1NTU4NWFiOTIzNjM5MDg5YjM4YzgifQ=="/>
  </w:docVars>
  <w:rsids>
    <w:rsidRoot w:val="69213BDC"/>
    <w:rsid w:val="4FA344E7"/>
    <w:rsid w:val="69213B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2024-05-07T01:51:00Z</dcterms:created>
  <dc:creator>邵正华13754631890</dc:creator>
  <cp:lastModifiedBy>邵正华13754631890</cp:lastModifiedBy>
  <dcterms:modified xsi:type="dcterms:W3CDTF">2024-05-07T03:00:39Z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990A283E2BC3456E8B626A760DC7878C_13</vt:lpwstr>
  </property>
</Properties>
</file>