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 w:line="720" w:lineRule="exact"/>
        <w:jc w:val="center"/>
        <w:rPr>
          <w:rFonts w:ascii="方正小标宋简体" w:hAnsi="微软雅黑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Cs/>
          <w:kern w:val="36"/>
          <w:sz w:val="44"/>
          <w:szCs w:val="44"/>
        </w:rPr>
        <w:t>威海</w:t>
      </w:r>
      <w:r>
        <w:rPr>
          <w:rFonts w:hint="eastAsia" w:ascii="方正小标宋简体" w:hAnsi="微软雅黑" w:eastAsia="方正小标宋简体" w:cs="宋体"/>
          <w:bCs/>
          <w:kern w:val="36"/>
          <w:sz w:val="44"/>
          <w:szCs w:val="44"/>
          <w:lang w:eastAsia="zh-CN"/>
        </w:rPr>
        <w:t>智慧谷职业中等专业</w:t>
      </w:r>
      <w:r>
        <w:rPr>
          <w:rFonts w:hint="eastAsia" w:ascii="方正小标宋简体" w:hAnsi="微软雅黑" w:eastAsia="方正小标宋简体" w:cs="宋体"/>
          <w:bCs/>
          <w:kern w:val="36"/>
          <w:sz w:val="44"/>
          <w:szCs w:val="44"/>
        </w:rPr>
        <w:t>学校</w:t>
      </w:r>
    </w:p>
    <w:p>
      <w:pPr>
        <w:adjustRightInd/>
        <w:snapToGrid/>
        <w:spacing w:after="0" w:line="720" w:lineRule="exact"/>
        <w:jc w:val="center"/>
        <w:rPr>
          <w:rFonts w:ascii="方正小标宋简体" w:hAnsi="微软雅黑" w:eastAsia="方正小标宋简体" w:cs="宋体"/>
          <w:bCs/>
          <w:kern w:val="36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Cs/>
          <w:kern w:val="36"/>
          <w:sz w:val="44"/>
          <w:szCs w:val="44"/>
        </w:rPr>
        <w:t>消防安全教育培训制度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一、学校消防安全责任人将消防安全教育、培训工作纳入年度消防工作计划，为消防安全教育、培训提供经费和组织保障。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二、学校消防安全责任人、消防安全管理人应熟知以下内容: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1、消防法律法规和消防安全职责；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2、学校火灾危险性和防火措施；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3、依法应承担的消防安全行政和刑事责任。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三、学校应至少确定一名熟悉消防安全知识的教师担任消防安全课教师，并聘请消防专业人员担任学校的兼职消防辅导员。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四、学校将消防安全知识纳入教学内容，开展下列消防安全教育工作：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1、在开学初、放寒(暑)假前、学生军训期间，对学生普遍开展专题消防安全教育；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2、结合不同课程的特点和要求，对学生进行有针对性的消防安全教育；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3、组织学生到当地消防站参观体验；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4、对学生开展经常性的安全用火用电教育。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五、针对我校学生认知特点，保证课时或者采取学科渗透、专题教育、主题班会、国旗下讲话、网络、广播、校内橱窗等方式，每学期对学生开展消防安全教育。重点开展火灾危险及危害性、消防安全标志标识、日常生活防火、火灾报警、火场自救逃生常识等方面的教育、开展消防法律法规、防灭火基本知识和灭火器材使用等方面的教育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六、学校每学年应至少举办一次消防安全专题讲座，在校园网络、广播、校内橱窗等开设消防安全教育栏目，对学生进行消防法律法规、防灭火知识、火灾自救他救知识和火灾案例教育。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七、学校应组织新上岗和进入新岗位的教职员工进行岗前消防安全培训。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八、学校对每名在岗教职工应当至少每半年进行一次消防安全培训。宣传教育和培训内容应当包括：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1、消防法律法规；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2、消防安全职责、制度、操作规程、灭火和应急疏散预案；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3、学校、本岗位的火灾危险性和防火措施；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4、有关消防设施、器材的操作使用方法；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5、会报警、会扑救初起火灾、会疏散逃生自救。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九、下列人员由学校计划安排，接受消防安全专门培训：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1、消防安全责任人、消防安全管理人；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2、专、兼职消防安全管理人；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3、其他依照规定应当接受消防安全专门培训的人员。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十、组织义务消防队开展消防业务学习和灭火技能训练，提高预防和扑救火灾的能力。</w:t>
      </w:r>
    </w:p>
    <w:p>
      <w:pPr>
        <w:shd w:val="clear" w:color="auto" w:fill="FFFFFF"/>
        <w:adjustRightInd/>
        <w:snapToGrid/>
        <w:spacing w:after="0" w:line="560" w:lineRule="exact"/>
        <w:ind w:firstLine="640" w:firstLineChars="200"/>
        <w:jc w:val="both"/>
        <w:rPr>
          <w:rFonts w:ascii="仿宋_GB2312" w:hAnsi="微软雅黑" w:eastAsia="仿宋_GB2312" w:cs="宋体"/>
          <w:sz w:val="32"/>
          <w:szCs w:val="32"/>
        </w:rPr>
      </w:pPr>
      <w:r>
        <w:rPr>
          <w:rFonts w:hint="eastAsia" w:ascii="仿宋_GB2312" w:hAnsi="微软雅黑" w:eastAsia="仿宋_GB2312" w:cs="宋体"/>
          <w:sz w:val="32"/>
          <w:szCs w:val="32"/>
        </w:rPr>
        <w:t>十一、培训必须制定培训计划，认真组织、精密部署，要做好培训纪录。记录应当记明培训的时间、参加人员、内容等。</w:t>
      </w: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威海</w:t>
      </w:r>
      <w:r>
        <w:rPr>
          <w:rFonts w:hint="eastAsia" w:ascii="仿宋_GB2312" w:eastAsia="仿宋_GB2312"/>
          <w:sz w:val="32"/>
          <w:szCs w:val="32"/>
          <w:lang w:eastAsia="zh-CN"/>
        </w:rPr>
        <w:t>智慧谷职业中等专业</w:t>
      </w:r>
      <w:r>
        <w:rPr>
          <w:rFonts w:hint="eastAsia" w:ascii="仿宋_GB2312" w:eastAsia="仿宋_GB2312"/>
          <w:sz w:val="32"/>
          <w:szCs w:val="32"/>
        </w:rPr>
        <w:t>学校</w:t>
      </w:r>
    </w:p>
    <w:p>
      <w:pPr>
        <w:spacing w:after="0" w:line="560" w:lineRule="exact"/>
        <w:ind w:firstLine="4800" w:firstLineChars="1500"/>
        <w:jc w:val="both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年4月1日（修定）</w:t>
      </w: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>
      <w:pPr>
        <w:spacing w:after="0" w:line="560" w:lineRule="exact"/>
        <w:jc w:val="both"/>
        <w:rPr>
          <w:rFonts w:ascii="仿宋_GB2312"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kMGFkMzdkZmM1NTU4NWFiOTIzNjM5MDg5YjM4YzgifQ=="/>
  </w:docVars>
  <w:rsids>
    <w:rsidRoot w:val="7EF80085"/>
    <w:rsid w:val="2E5F2BE8"/>
    <w:rsid w:val="5BEA43D9"/>
    <w:rsid w:val="7EF8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2024-05-07T01:58:00Z</dcterms:created>
  <dc:creator>邵正华13754631890</dc:creator>
  <cp:lastModifiedBy>邵正华13754631890</cp:lastModifiedBy>
  <dcterms:modified xsi:type="dcterms:W3CDTF">2024-05-07T02:58:10Z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0DF4555BD1F44C468CA30C4484A8120E_13</vt:lpwstr>
  </property>
</Properties>
</file>